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3235"/>
        <w:gridCol w:w="6424"/>
      </w:tblGrid>
      <w:tr w:rsidR="00F17E7D" w:rsidRPr="00BB14A9">
        <w:tc>
          <w:tcPr>
            <w:tcW w:w="600" w:type="dxa"/>
          </w:tcPr>
          <w:p w:rsidR="00F17E7D" w:rsidRDefault="000466DD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17E7D" w:rsidRPr="000466DD" w:rsidRDefault="000466DD">
            <w:pPr>
              <w:spacing w:after="0" w:line="288" w:lineRule="auto"/>
              <w:rPr>
                <w:lang w:val="ru-RU"/>
              </w:rPr>
            </w:pPr>
            <w:r w:rsidRPr="000466DD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F17E7D" w:rsidRPr="000466DD" w:rsidRDefault="000466DD">
            <w:pPr>
              <w:rPr>
                <w:lang w:val="ru-RU"/>
              </w:rPr>
            </w:pPr>
            <w:r w:rsidRPr="000466DD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0466DD">
              <w:rPr>
                <w:sz w:val="20"/>
                <w:szCs w:val="20"/>
                <w:lang w:val="ru-RU"/>
              </w:rPr>
              <w:t>“, 17.02.2025  Национальный центр законодательства и правовой информации Республики Беларусь</w:t>
            </w:r>
          </w:p>
        </w:tc>
      </w:tr>
    </w:tbl>
    <w:p w:rsidR="00F17E7D" w:rsidRPr="000466DD" w:rsidRDefault="00F17E7D">
      <w:pPr>
        <w:rPr>
          <w:lang w:val="ru-RU"/>
        </w:rPr>
      </w:pPr>
    </w:p>
    <w:p w:rsidR="00F17E7D" w:rsidRPr="000466DD" w:rsidRDefault="000466DD">
      <w:pPr>
        <w:spacing w:after="60"/>
        <w:jc w:val="both"/>
        <w:rPr>
          <w:lang w:val="ru-RU"/>
        </w:rPr>
      </w:pPr>
      <w:r w:rsidRPr="000466DD">
        <w:rPr>
          <w:lang w:val="ru-RU"/>
        </w:rPr>
        <w:t>МАТЕРИАЛ</w:t>
      </w:r>
    </w:p>
    <w:p w:rsidR="00F17E7D" w:rsidRPr="000466DD" w:rsidRDefault="000466DD">
      <w:pPr>
        <w:spacing w:after="60"/>
        <w:jc w:val="both"/>
        <w:rPr>
          <w:lang w:val="ru-RU"/>
        </w:rPr>
      </w:pPr>
      <w:r w:rsidRPr="000466DD">
        <w:rPr>
          <w:lang w:val="ru-RU"/>
        </w:rPr>
        <w:t>для членов информационно-пропагандистских групп</w:t>
      </w:r>
    </w:p>
    <w:p w:rsidR="00F17E7D" w:rsidRPr="000466DD" w:rsidRDefault="000466DD">
      <w:pPr>
        <w:spacing w:after="60"/>
        <w:jc w:val="both"/>
        <w:rPr>
          <w:lang w:val="ru-RU"/>
        </w:rPr>
      </w:pPr>
      <w:r w:rsidRPr="000466DD">
        <w:rPr>
          <w:lang w:val="ru-RU"/>
        </w:rPr>
        <w:t>(февраль 2025</w:t>
      </w:r>
      <w:r>
        <w:t> </w:t>
      </w:r>
      <w:r w:rsidRPr="000466DD">
        <w:rPr>
          <w:lang w:val="ru-RU"/>
        </w:rPr>
        <w:t>г.)</w:t>
      </w:r>
    </w:p>
    <w:p w:rsidR="00F17E7D" w:rsidRPr="000466DD" w:rsidRDefault="000466DD">
      <w:pPr>
        <w:spacing w:before="240" w:after="240"/>
        <w:jc w:val="center"/>
        <w:rPr>
          <w:lang w:val="ru-RU"/>
        </w:rPr>
      </w:pPr>
      <w:r w:rsidRPr="000466DD">
        <w:rPr>
          <w:b/>
          <w:bCs/>
          <w:lang w:val="ru-RU"/>
        </w:rPr>
        <w:t>ИТОГИ ЗАВЕРШАЮЩЕЙСЯ ПЯТИЛЕТКИ КАК ОСНОВА СТРАТЕГИИ УСПЕШНОГО РАЗВИТИЯ НАШЕЙ СТРАНЫ</w:t>
      </w:r>
    </w:p>
    <w:p w:rsidR="00F17E7D" w:rsidRPr="000466DD" w:rsidRDefault="000466DD">
      <w:pPr>
        <w:spacing w:after="60"/>
        <w:jc w:val="center"/>
        <w:rPr>
          <w:lang w:val="ru-RU"/>
        </w:rPr>
      </w:pPr>
      <w:r w:rsidRPr="000466DD">
        <w:rPr>
          <w:b/>
          <w:bCs/>
          <w:i/>
          <w:iCs/>
          <w:lang w:val="ru-RU"/>
        </w:rPr>
        <w:t>(для молодежной аудитории)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>
        <w:t> 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Сегодня мы становимся свидетелями непрекращающихся попыток «сильных мира сего» оказывать давление </w:t>
      </w:r>
      <w:proofErr w:type="gramStart"/>
      <w:r w:rsidRPr="000466DD">
        <w:rPr>
          <w:lang w:val="ru-RU"/>
        </w:rPr>
        <w:t>на те</w:t>
      </w:r>
      <w:proofErr w:type="gramEnd"/>
      <w:r w:rsidRPr="000466DD">
        <w:rPr>
          <w:lang w:val="ru-RU"/>
        </w:rPr>
        <w:t xml:space="preserve"> суверенные страны, которые ориентированы на самостоятельное развитие.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«Коллективный» Запад планомерно ведет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и независимым политическим курсом.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К сожалению, при этих намерениях </w:t>
      </w:r>
      <w:proofErr w:type="gramStart"/>
      <w:r w:rsidRPr="000466DD">
        <w:rPr>
          <w:b/>
          <w:bCs/>
          <w:lang w:val="ru-RU"/>
        </w:rPr>
        <w:t>ключевым</w:t>
      </w:r>
      <w:proofErr w:type="gramEnd"/>
      <w:r w:rsidRPr="000466DD">
        <w:rPr>
          <w:b/>
          <w:bCs/>
          <w:lang w:val="ru-RU"/>
        </w:rPr>
        <w:t xml:space="preserve"> объектов воздействия выступает</w:t>
      </w:r>
      <w:r w:rsidRPr="000466DD">
        <w:rPr>
          <w:lang w:val="ru-RU"/>
        </w:rPr>
        <w:t xml:space="preserve"> </w:t>
      </w:r>
      <w:r w:rsidRPr="000466DD">
        <w:rPr>
          <w:b/>
          <w:bCs/>
          <w:lang w:val="ru-RU"/>
        </w:rPr>
        <w:t>молодежь</w:t>
      </w:r>
      <w:r w:rsidRPr="000466DD">
        <w:rPr>
          <w:lang w:val="ru-RU"/>
        </w:rPr>
        <w:t xml:space="preserve">. Общеизвестным фактом является то, что, разрушая ее сознание, можно лишить любое общество и государство </w:t>
      </w:r>
      <w:r w:rsidRPr="000466DD">
        <w:rPr>
          <w:b/>
          <w:bCs/>
          <w:lang w:val="ru-RU"/>
        </w:rPr>
        <w:t>будущего</w:t>
      </w:r>
      <w:r w:rsidRPr="000466DD">
        <w:rPr>
          <w:lang w:val="ru-RU"/>
        </w:rPr>
        <w:t xml:space="preserve">. Поскольку молодое поколение с легкостью может принять чужие, навязанные, не свойственные нам исторически ценности и идеалы. И яркий пример тому наша страна-соседка: на Украине </w:t>
      </w:r>
      <w:proofErr w:type="spellStart"/>
      <w:r w:rsidRPr="000466DD">
        <w:rPr>
          <w:lang w:val="ru-RU"/>
        </w:rPr>
        <w:t>Бандера</w:t>
      </w:r>
      <w:proofErr w:type="spellEnd"/>
      <w:r w:rsidRPr="000466DD">
        <w:rPr>
          <w:lang w:val="ru-RU"/>
        </w:rPr>
        <w:t>, Шухевич воспринимаются героями, а ветераны и партизаны Великой Отечественной войны</w:t>
      </w:r>
      <w:r>
        <w:t> </w:t>
      </w:r>
      <w:r w:rsidRPr="000466DD">
        <w:rPr>
          <w:lang w:val="ru-RU"/>
        </w:rPr>
        <w:t>– бандитами.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Как бы ни менялся мир, есть основы, которые позволяют Беларуси оставаться сильным и независимым государством. </w:t>
      </w:r>
      <w:proofErr w:type="gramStart"/>
      <w:r w:rsidRPr="000466DD">
        <w:rPr>
          <w:lang w:val="ru-RU"/>
        </w:rPr>
        <w:t>Это</w:t>
      </w:r>
      <w:proofErr w:type="gramEnd"/>
      <w:r w:rsidRPr="000466DD">
        <w:rPr>
          <w:lang w:val="ru-RU"/>
        </w:rPr>
        <w:t xml:space="preserve"> прежде всего культурное наследие, национальное самосознание, уклад жизни. Об этом говорил Президент Республики Беларусь А.Г.Лукашенко на шестом Всебелорусском народном собрании: </w:t>
      </w:r>
      <w:r w:rsidRPr="000466DD">
        <w:rPr>
          <w:i/>
          <w:iCs/>
          <w:lang w:val="ru-RU"/>
        </w:rPr>
        <w:t>«Главный ориентир</w:t>
      </w:r>
      <w:r>
        <w:rPr>
          <w:i/>
          <w:iCs/>
        </w:rPr>
        <w:t> </w:t>
      </w:r>
      <w:r w:rsidRPr="000466DD">
        <w:rPr>
          <w:i/>
          <w:iCs/>
          <w:lang w:val="ru-RU"/>
        </w:rPr>
        <w:t>– это ожидания, устремления, возможности развития современного человека. Ведь какие бы мы ни ставили цели, главным ресурсом в их достижении остаются люди</w:t>
      </w:r>
      <w:r>
        <w:rPr>
          <w:i/>
          <w:iCs/>
        </w:rPr>
        <w:t> </w:t>
      </w:r>
      <w:r w:rsidRPr="000466DD">
        <w:rPr>
          <w:i/>
          <w:iCs/>
          <w:lang w:val="ru-RU"/>
        </w:rPr>
        <w:t>– талантливые и трудолюбивые, преданные своей земле.</w:t>
      </w:r>
      <w:r w:rsidRPr="000466DD">
        <w:rPr>
          <w:lang w:val="ru-RU"/>
        </w:rPr>
        <w:t xml:space="preserve"> </w:t>
      </w:r>
      <w:r w:rsidRPr="000466DD">
        <w:rPr>
          <w:b/>
          <w:bCs/>
          <w:i/>
          <w:iCs/>
          <w:lang w:val="ru-RU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Pr="000466DD">
        <w:rPr>
          <w:lang w:val="ru-RU"/>
        </w:rPr>
        <w:t xml:space="preserve"> </w:t>
      </w:r>
      <w:r w:rsidRPr="000466DD">
        <w:rPr>
          <w:i/>
          <w:iCs/>
          <w:lang w:val="ru-RU"/>
        </w:rPr>
        <w:t>В этом суть справедливости, запрос на которую в мире, как видим, только растет.</w:t>
      </w:r>
      <w:r w:rsidRPr="000466DD">
        <w:rPr>
          <w:lang w:val="ru-RU"/>
        </w:rPr>
        <w:t xml:space="preserve"> </w:t>
      </w:r>
      <w:r w:rsidRPr="000466DD">
        <w:rPr>
          <w:b/>
          <w:bCs/>
          <w:i/>
          <w:iCs/>
          <w:lang w:val="ru-RU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Pr="000466DD">
        <w:rPr>
          <w:i/>
          <w:iCs/>
          <w:lang w:val="ru-RU"/>
        </w:rPr>
        <w:t>»</w:t>
      </w:r>
      <w:r w:rsidRPr="000466DD">
        <w:rPr>
          <w:lang w:val="ru-RU"/>
        </w:rPr>
        <w:t>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И действительно, в условиях непредсказуемости современных геополитических процессов и </w:t>
      </w:r>
      <w:proofErr w:type="spellStart"/>
      <w:r w:rsidRPr="000466DD">
        <w:rPr>
          <w:lang w:val="ru-RU"/>
        </w:rPr>
        <w:t>санкционного</w:t>
      </w:r>
      <w:proofErr w:type="spellEnd"/>
      <w:r w:rsidRPr="000466DD">
        <w:rPr>
          <w:lang w:val="ru-RU"/>
        </w:rPr>
        <w:t xml:space="preserve"> давления в завершающейся пятилетке </w:t>
      </w:r>
      <w:r w:rsidRPr="000466DD">
        <w:rPr>
          <w:b/>
          <w:bCs/>
          <w:lang w:val="ru-RU"/>
        </w:rPr>
        <w:t>наша страна не просто выстояла, но и стала сильнее</w:t>
      </w:r>
      <w:r w:rsidRPr="000466DD">
        <w:rPr>
          <w:lang w:val="ru-RU"/>
        </w:rPr>
        <w:t>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Национальная </w:t>
      </w:r>
      <w:r w:rsidRPr="000466DD">
        <w:rPr>
          <w:b/>
          <w:bCs/>
          <w:lang w:val="ru-RU"/>
        </w:rPr>
        <w:t>экономика продемонстрировала устойчивый рост и стабильность</w:t>
      </w:r>
      <w:r w:rsidRPr="000466DD">
        <w:rPr>
          <w:lang w:val="ru-RU"/>
        </w:rPr>
        <w:t>: наблюдается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lastRenderedPageBreak/>
        <w:t>И это благополучие страны ощутимо, учитывая итоги завершающейся пятилетки.</w:t>
      </w:r>
    </w:p>
    <w:p w:rsidR="00F17E7D" w:rsidRPr="00BB14A9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Возьмем нашу </w:t>
      </w:r>
      <w:r w:rsidRPr="000466DD">
        <w:rPr>
          <w:b/>
          <w:bCs/>
          <w:lang w:val="ru-RU"/>
        </w:rPr>
        <w:t>систему здравоохранения</w:t>
      </w:r>
      <w:r w:rsidRPr="000466DD">
        <w:rPr>
          <w:lang w:val="ru-RU"/>
        </w:rPr>
        <w:t xml:space="preserve">. Она позволяет нашим гражданам получать своевременную, необходимую медицинскую помощь. Вот цифры, потому что заявления всегда должны подкрепляться фактами. Младенческая смертность в нашей стране снизилась до показателя 3 на 1000 </w:t>
      </w:r>
      <w:proofErr w:type="gramStart"/>
      <w:r w:rsidRPr="000466DD">
        <w:rPr>
          <w:lang w:val="ru-RU"/>
        </w:rPr>
        <w:t>живорожденных</w:t>
      </w:r>
      <w:proofErr w:type="gramEnd"/>
      <w:r w:rsidRPr="000466DD">
        <w:rPr>
          <w:lang w:val="ru-RU"/>
        </w:rPr>
        <w:t xml:space="preserve">. </w:t>
      </w:r>
      <w:r w:rsidRPr="00BB14A9">
        <w:rPr>
          <w:lang w:val="ru-RU"/>
        </w:rPr>
        <w:t>По этому показателю Беларусь входит в первую десятку стран мира.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И вот еще пример: выживаемость детей с массой тела до 1000 грамм в 2024 году составила 85,6</w:t>
      </w:r>
      <w:r>
        <w:t> </w:t>
      </w:r>
      <w:r w:rsidRPr="000466DD">
        <w:rPr>
          <w:lang w:val="ru-RU"/>
        </w:rPr>
        <w:t>%. Эта цифра ежегодно в Беларуси увеличивается. Это лучший показатель среди стран постсоветского пространства и многих государств Европы.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Наша страна добилась значительных успехов в области оказания высокотехнологичных видов медицинской помощи. Так, Республика Беларусь вышла на 6-е место по количеству трансплантаций почки на 1 </w:t>
      </w:r>
      <w:proofErr w:type="spellStart"/>
      <w:proofErr w:type="gramStart"/>
      <w:r w:rsidRPr="000466DD">
        <w:rPr>
          <w:lang w:val="ru-RU"/>
        </w:rPr>
        <w:t>млн</w:t>
      </w:r>
      <w:proofErr w:type="spellEnd"/>
      <w:proofErr w:type="gramEnd"/>
      <w:r w:rsidRPr="000466DD">
        <w:rPr>
          <w:lang w:val="ru-RU"/>
        </w:rPr>
        <w:t xml:space="preserve"> населения и 15-е место по числу трансплантаций печени на 1 </w:t>
      </w:r>
      <w:proofErr w:type="spellStart"/>
      <w:r w:rsidRPr="000466DD">
        <w:rPr>
          <w:lang w:val="ru-RU"/>
        </w:rPr>
        <w:t>млн</w:t>
      </w:r>
      <w:proofErr w:type="spellEnd"/>
      <w:r w:rsidRPr="000466DD">
        <w:rPr>
          <w:lang w:val="ru-RU"/>
        </w:rPr>
        <w:t xml:space="preserve"> населения.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Наши достижения видят и ценят во всем мире. Развитая медицинская сфера стала одной из визитных карточек нашей страны. Именно поэтому постоянно растет количество иностранных граждан, получающих медицинские услуги в Республике Беларусь.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В каком государстве уделяется столько внимания семьям и особенно семьям с детками?! А в Республике Беларусь </w:t>
      </w:r>
      <w:r w:rsidRPr="000466DD">
        <w:rPr>
          <w:b/>
          <w:bCs/>
          <w:lang w:val="ru-RU"/>
        </w:rPr>
        <w:t>поддержка семьи с детьми является еще одним национальным приоритетом</w:t>
      </w:r>
      <w:r w:rsidRPr="000466DD">
        <w:rPr>
          <w:lang w:val="ru-RU"/>
        </w:rPr>
        <w:t>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Вы только вдумайтесь: тем или иным видом пособия охвачено около 22</w:t>
      </w:r>
      <w:r>
        <w:t> </w:t>
      </w:r>
      <w:r w:rsidRPr="000466DD">
        <w:rPr>
          <w:lang w:val="ru-RU"/>
        </w:rPr>
        <w:t>% от общего количества несовершеннолетних детей в стране, а дети в возрасте до 3 лет</w:t>
      </w:r>
      <w:r>
        <w:t> </w:t>
      </w:r>
      <w:r w:rsidRPr="000466DD">
        <w:rPr>
          <w:lang w:val="ru-RU"/>
        </w:rPr>
        <w:t>– почти 100</w:t>
      </w:r>
      <w:r>
        <w:t> </w:t>
      </w:r>
      <w:r w:rsidRPr="000466DD">
        <w:rPr>
          <w:lang w:val="ru-RU"/>
        </w:rPr>
        <w:t>%. Это говорит о том, что в нашей стране действует разветвленная система государственных пособий.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Одна из самых значимых мер поддержки белорусских семей</w:t>
      </w:r>
      <w:r>
        <w:t> </w:t>
      </w:r>
      <w:r w:rsidRPr="000466DD">
        <w:rPr>
          <w:lang w:val="ru-RU"/>
        </w:rPr>
        <w:t xml:space="preserve">– </w:t>
      </w:r>
      <w:r w:rsidRPr="000466DD">
        <w:rPr>
          <w:b/>
          <w:bCs/>
          <w:lang w:val="ru-RU"/>
        </w:rPr>
        <w:t>программа семейного капитала</w:t>
      </w:r>
      <w:r w:rsidRPr="000466DD">
        <w:rPr>
          <w:lang w:val="ru-RU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Для сравнения: в 2024 году размер семейного капитала почти на 40</w:t>
      </w:r>
      <w:r>
        <w:t> </w:t>
      </w:r>
      <w:r w:rsidRPr="000466DD">
        <w:rPr>
          <w:lang w:val="ru-RU"/>
        </w:rPr>
        <w:t>% выше, чем в 2020 году. Только в текущей пятилетке открыто 49,6 тыс.</w:t>
      </w:r>
      <w:r>
        <w:t> </w:t>
      </w:r>
      <w:r w:rsidRPr="000466DD">
        <w:rPr>
          <w:lang w:val="ru-RU"/>
        </w:rPr>
        <w:t>вкладов «Семейный капитал».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Решение жилищного вопроса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Поэтому </w:t>
      </w:r>
      <w:r w:rsidRPr="000466DD">
        <w:rPr>
          <w:b/>
          <w:bCs/>
          <w:lang w:val="ru-RU"/>
        </w:rPr>
        <w:t>одной из приоритетных задач у нас было и остается обеспечение граждан жильем</w:t>
      </w:r>
      <w:r w:rsidRPr="000466DD">
        <w:rPr>
          <w:lang w:val="ru-RU"/>
        </w:rPr>
        <w:t>.</w:t>
      </w:r>
    </w:p>
    <w:p w:rsidR="00F17E7D" w:rsidRDefault="000466DD">
      <w:pPr>
        <w:spacing w:after="60"/>
        <w:ind w:firstLine="566"/>
        <w:jc w:val="both"/>
      </w:pPr>
      <w:r w:rsidRPr="000466DD">
        <w:rPr>
          <w:lang w:val="ru-RU"/>
        </w:rPr>
        <w:t>В целом по в стране растет обеспеченность населения жильем и на сегодняшний день на одного человека приходится 30 кв.</w:t>
      </w:r>
      <w:r>
        <w:t> </w:t>
      </w:r>
      <w:r w:rsidRPr="000466DD">
        <w:rPr>
          <w:lang w:val="ru-RU"/>
        </w:rPr>
        <w:t xml:space="preserve">м. За текущую пятилетку введено в эксплуатацию </w:t>
      </w:r>
      <w:r>
        <w:t xml:space="preserve">17,2 </w:t>
      </w:r>
      <w:proofErr w:type="spellStart"/>
      <w:proofErr w:type="gramStart"/>
      <w:r>
        <w:t>млн</w:t>
      </w:r>
      <w:proofErr w:type="spellEnd"/>
      <w:proofErr w:type="gramEnd"/>
      <w:r>
        <w:t xml:space="preserve"> </w:t>
      </w:r>
      <w:proofErr w:type="spellStart"/>
      <w:r>
        <w:t>кв</w:t>
      </w:r>
      <w:proofErr w:type="spellEnd"/>
      <w:r>
        <w:t xml:space="preserve">. м </w:t>
      </w:r>
      <w:proofErr w:type="spellStart"/>
      <w:r>
        <w:t>жилья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при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прогнозе</w:t>
      </w:r>
      <w:proofErr w:type="spellEnd"/>
      <w:r>
        <w:t xml:space="preserve"> </w:t>
      </w:r>
      <w:r>
        <w:rPr>
          <w:i/>
          <w:iCs/>
        </w:rPr>
        <w:t xml:space="preserve">16,9 </w:t>
      </w:r>
      <w:proofErr w:type="spellStart"/>
      <w:r>
        <w:rPr>
          <w:i/>
          <w:iCs/>
        </w:rPr>
        <w:t>млн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кв</w:t>
      </w:r>
      <w:proofErr w:type="spellEnd"/>
      <w:r>
        <w:rPr>
          <w:i/>
          <w:iCs/>
        </w:rPr>
        <w:t>. м)</w:t>
      </w:r>
      <w:r>
        <w:t>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Образование</w:t>
      </w:r>
      <w:r>
        <w:t> </w:t>
      </w:r>
      <w:r w:rsidRPr="000466DD">
        <w:rPr>
          <w:lang w:val="ru-RU"/>
        </w:rPr>
        <w:t xml:space="preserve">– фундаментальная сфера нашей жизни. В Беларуси </w:t>
      </w:r>
      <w:r w:rsidRPr="000466DD">
        <w:rPr>
          <w:b/>
          <w:bCs/>
          <w:lang w:val="ru-RU"/>
        </w:rPr>
        <w:t>созданы условия и возможности для научной и творческой активности молодых граждан</w:t>
      </w:r>
      <w:r w:rsidRPr="000466DD">
        <w:rPr>
          <w:lang w:val="ru-RU"/>
        </w:rPr>
        <w:t>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В текущей пятилетке было поощрено 3</w:t>
      </w:r>
      <w:r>
        <w:t> </w:t>
      </w:r>
      <w:r w:rsidRPr="000466DD">
        <w:rPr>
          <w:lang w:val="ru-RU"/>
        </w:rPr>
        <w:t>968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lastRenderedPageBreak/>
        <w:t>Мы поговорили о том, что касается улучшения качества жизни белорусских граждан в текущей пятилетке. А сейчас</w:t>
      </w:r>
      <w:r>
        <w:t> </w:t>
      </w:r>
      <w:r w:rsidRPr="000466DD">
        <w:rPr>
          <w:lang w:val="ru-RU"/>
        </w:rPr>
        <w:t>– о самом главном</w:t>
      </w:r>
      <w:r>
        <w:t> </w:t>
      </w:r>
      <w:r w:rsidRPr="000466DD">
        <w:rPr>
          <w:lang w:val="ru-RU"/>
        </w:rPr>
        <w:t>– укреплении экономического потенциала страны.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Несмотря на все сложности, с которыми столкнулась наша страна в отчетном периоде с 2021 по 2024 год, главным драйвером экономического развития стала </w:t>
      </w:r>
      <w:r w:rsidRPr="000466DD">
        <w:rPr>
          <w:b/>
          <w:bCs/>
          <w:lang w:val="ru-RU"/>
        </w:rPr>
        <w:t>белорусская промышленность</w:t>
      </w:r>
      <w:r w:rsidRPr="000466DD">
        <w:rPr>
          <w:lang w:val="ru-RU"/>
        </w:rPr>
        <w:t xml:space="preserve">. В 2024 году по ключевым </w:t>
      </w:r>
      <w:proofErr w:type="gramStart"/>
      <w:r w:rsidRPr="000466DD">
        <w:rPr>
          <w:lang w:val="ru-RU"/>
        </w:rPr>
        <w:t>показателям достигнут рост</w:t>
      </w:r>
      <w:proofErr w:type="gramEnd"/>
      <w:r w:rsidRPr="000466DD">
        <w:rPr>
          <w:lang w:val="ru-RU"/>
        </w:rPr>
        <w:t xml:space="preserve"> даже по отношению к рекордному, как казалось, 2023 году. Сегодня география экспорта насчитывает 65 стран.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 xml:space="preserve">Нам есть, чем похвастаться в </w:t>
      </w:r>
      <w:r w:rsidRPr="000466DD">
        <w:rPr>
          <w:b/>
          <w:bCs/>
          <w:lang w:val="ru-RU"/>
        </w:rPr>
        <w:t>сельскохозяйственной отрасли</w:t>
      </w:r>
      <w:r w:rsidRPr="000466DD">
        <w:rPr>
          <w:lang w:val="ru-RU"/>
        </w:rPr>
        <w:t xml:space="preserve"> по итогам завершающейся пятилетке. Например, среди государств ЕАЭС именно в нашей </w:t>
      </w:r>
      <w:proofErr w:type="gramStart"/>
      <w:r w:rsidRPr="000466DD">
        <w:rPr>
          <w:lang w:val="ru-RU"/>
        </w:rPr>
        <w:t>республике достигнут</w:t>
      </w:r>
      <w:proofErr w:type="gramEnd"/>
      <w:r w:rsidRPr="000466DD">
        <w:rPr>
          <w:lang w:val="ru-RU"/>
        </w:rPr>
        <w:t xml:space="preserve"> наивысший показатель по уровню самообеспеченности продовольствием.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У нас стабильно обеспечивается продовольственная безопасность, несмотря на очевидные климатические изменения последних лет.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Вот вкратце положение дел в отдельных сферах жизни белорусского общества в текущей пятилетке.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А что мы сами думаем о благосостоянии своем и страны, в которой живем? Согласно результатам социологических исследований Института социологии НАН Беларуси, проведенных в 2021–2024</w:t>
      </w:r>
      <w:r>
        <w:t> </w:t>
      </w:r>
      <w:r w:rsidRPr="000466DD">
        <w:rPr>
          <w:lang w:val="ru-RU"/>
        </w:rPr>
        <w:t xml:space="preserve">гг.,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0466DD">
        <w:rPr>
          <w:i/>
          <w:iCs/>
          <w:lang w:val="ru-RU"/>
        </w:rPr>
        <w:t>(53,8</w:t>
      </w:r>
      <w:r>
        <w:rPr>
          <w:i/>
          <w:iCs/>
        </w:rPr>
        <w:t> </w:t>
      </w:r>
      <w:r w:rsidRPr="000466DD">
        <w:rPr>
          <w:i/>
          <w:iCs/>
          <w:lang w:val="ru-RU"/>
        </w:rPr>
        <w:t>%</w:t>
      </w:r>
      <w:r w:rsidRPr="000466DD">
        <w:rPr>
          <w:lang w:val="ru-RU"/>
        </w:rPr>
        <w:t xml:space="preserve"> </w:t>
      </w:r>
      <w:r w:rsidRPr="000466DD">
        <w:rPr>
          <w:i/>
          <w:iCs/>
          <w:lang w:val="ru-RU"/>
        </w:rPr>
        <w:t>в 2024 году против 21,9</w:t>
      </w:r>
      <w:r>
        <w:rPr>
          <w:i/>
          <w:iCs/>
        </w:rPr>
        <w:t> </w:t>
      </w:r>
      <w:r w:rsidRPr="000466DD">
        <w:rPr>
          <w:i/>
          <w:iCs/>
          <w:lang w:val="ru-RU"/>
        </w:rPr>
        <w:t>% в 2021 году)</w:t>
      </w:r>
      <w:r w:rsidRPr="000466DD">
        <w:rPr>
          <w:lang w:val="ru-RU"/>
        </w:rPr>
        <w:t xml:space="preserve">. При этом абсолютное большинство граждан страны </w:t>
      </w:r>
      <w:r w:rsidRPr="000466DD">
        <w:rPr>
          <w:i/>
          <w:iCs/>
          <w:lang w:val="ru-RU"/>
        </w:rPr>
        <w:t>(86,6</w:t>
      </w:r>
      <w:r>
        <w:rPr>
          <w:i/>
          <w:iCs/>
        </w:rPr>
        <w:t> </w:t>
      </w:r>
      <w:r w:rsidRPr="000466DD">
        <w:rPr>
          <w:i/>
          <w:iCs/>
          <w:lang w:val="ru-RU"/>
        </w:rPr>
        <w:t>%)</w:t>
      </w:r>
      <w:r w:rsidRPr="000466DD">
        <w:rPr>
          <w:lang w:val="ru-RU"/>
        </w:rPr>
        <w:t xml:space="preserve"> удовлетворены своей жизнью.</w:t>
      </w:r>
    </w:p>
    <w:p w:rsidR="00F17E7D" w:rsidRPr="00BB14A9" w:rsidRDefault="000466DD" w:rsidP="00BB14A9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А это значит, что мы, белорусы, с уверенностью смотрим в будущее, зная, что страна справится с любыми вызовами и обеспечит благополучие своих граждан.</w:t>
      </w:r>
    </w:p>
    <w:p w:rsidR="00F17E7D" w:rsidRPr="00BB14A9" w:rsidRDefault="000466DD" w:rsidP="00BB14A9">
      <w:pPr>
        <w:spacing w:after="60"/>
        <w:jc w:val="center"/>
        <w:rPr>
          <w:lang w:val="ru-RU"/>
        </w:rPr>
      </w:pPr>
      <w:r w:rsidRPr="000466DD">
        <w:rPr>
          <w:lang w:val="ru-RU"/>
        </w:rPr>
        <w:t>****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 развивалась и процветала и в будущем.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Начало 2025 года для всех нас</w:t>
      </w:r>
      <w:r>
        <w:t> </w:t>
      </w:r>
      <w:r w:rsidRPr="000466DD">
        <w:rPr>
          <w:lang w:val="ru-RU"/>
        </w:rPr>
        <w:t>– старт нового пятилетнего этапа становления и развития белорусского государства и общества, пятилетки качества.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Однако будущее</w:t>
      </w:r>
      <w:r>
        <w:t> </w:t>
      </w:r>
      <w:r w:rsidRPr="000466DD">
        <w:rPr>
          <w:lang w:val="ru-RU"/>
        </w:rPr>
        <w:t>– особенно следующий пятилетний план</w:t>
      </w:r>
      <w:r>
        <w:t> </w:t>
      </w:r>
      <w:r w:rsidRPr="000466DD">
        <w:rPr>
          <w:lang w:val="ru-RU"/>
        </w:rPr>
        <w:t>– связано со сменой поколений. Поэтому важно, чтобы вы, наша молодежь, были готовы взять Беларусь в свои руки, защищать и ценить ее так, как предыдущие поколения, которые сделали ее суверенной и независимой.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Об этом А.Г.Лукашенко говорил на церемонии вручения премии «За духовное возрождение», специальных премий деятелям культуры и искусства и «</w:t>
      </w:r>
      <w:proofErr w:type="spellStart"/>
      <w:r w:rsidRPr="000466DD">
        <w:rPr>
          <w:lang w:val="ru-RU"/>
        </w:rPr>
        <w:t>Беларуск</w:t>
      </w:r>
      <w:proofErr w:type="gramStart"/>
      <w:r>
        <w:t>i</w:t>
      </w:r>
      <w:proofErr w:type="spellEnd"/>
      <w:proofErr w:type="gramEnd"/>
      <w:r w:rsidRPr="000466DD">
        <w:rPr>
          <w:lang w:val="ru-RU"/>
        </w:rPr>
        <w:t xml:space="preserve"> </w:t>
      </w:r>
      <w:proofErr w:type="spellStart"/>
      <w:r w:rsidRPr="000466DD">
        <w:rPr>
          <w:lang w:val="ru-RU"/>
        </w:rPr>
        <w:t>спартыўны</w:t>
      </w:r>
      <w:proofErr w:type="spellEnd"/>
      <w:r w:rsidRPr="000466DD">
        <w:rPr>
          <w:lang w:val="ru-RU"/>
        </w:rPr>
        <w:t xml:space="preserve"> Ал</w:t>
      </w:r>
      <w:proofErr w:type="spellStart"/>
      <w:r>
        <w:t>i</w:t>
      </w:r>
      <w:r w:rsidRPr="000466DD">
        <w:rPr>
          <w:lang w:val="ru-RU"/>
        </w:rPr>
        <w:t>мп</w:t>
      </w:r>
      <w:proofErr w:type="spellEnd"/>
      <w:r w:rsidRPr="000466DD">
        <w:rPr>
          <w:lang w:val="ru-RU"/>
        </w:rPr>
        <w:t xml:space="preserve">»: </w:t>
      </w:r>
      <w:r w:rsidRPr="000466DD">
        <w:rPr>
          <w:b/>
          <w:bCs/>
          <w:i/>
          <w:iCs/>
          <w:lang w:val="ru-RU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0466DD">
        <w:rPr>
          <w:lang w:val="ru-RU"/>
        </w:rPr>
        <w:t>,</w:t>
      </w:r>
      <w:r>
        <w:t> </w:t>
      </w:r>
      <w:r w:rsidRPr="000466DD">
        <w:rPr>
          <w:lang w:val="ru-RU"/>
        </w:rPr>
        <w:t>– подчеркнул Президент.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Пятилетка качества</w:t>
      </w:r>
      <w:r>
        <w:t> </w:t>
      </w:r>
      <w:r w:rsidRPr="000466DD">
        <w:rPr>
          <w:lang w:val="ru-RU"/>
        </w:rPr>
        <w:t>– это наша общая задача и только вместе мы сможем ее реализовать. Как определил Глава государства, начнем с благоустройства.</w:t>
      </w:r>
    </w:p>
    <w:p w:rsidR="00F17E7D" w:rsidRPr="000466DD" w:rsidRDefault="000466DD">
      <w:pPr>
        <w:spacing w:after="60"/>
        <w:ind w:firstLine="566"/>
        <w:jc w:val="both"/>
        <w:rPr>
          <w:lang w:val="ru-RU"/>
        </w:rPr>
      </w:pPr>
      <w:r w:rsidRPr="000466DD">
        <w:rPr>
          <w:lang w:val="ru-RU"/>
        </w:rPr>
        <w:t>2025 год</w:t>
      </w:r>
      <w:r>
        <w:t> </w:t>
      </w:r>
      <w:r w:rsidRPr="000466DD">
        <w:rPr>
          <w:lang w:val="ru-RU"/>
        </w:rPr>
        <w:t>– год улучшений</w:t>
      </w:r>
      <w:r>
        <w:t> </w:t>
      </w:r>
      <w:r w:rsidRPr="000466DD">
        <w:rPr>
          <w:lang w:val="ru-RU"/>
        </w:rPr>
        <w:t>– не для «коллективного» Запада и борьбы с ним, а для нас с вами! Мы</w:t>
      </w:r>
      <w:r>
        <w:t> </w:t>
      </w:r>
      <w:r w:rsidRPr="000466DD">
        <w:rPr>
          <w:lang w:val="ru-RU"/>
        </w:rPr>
        <w:t>– хозяева нашей свободной и вольной земли. Мы сами заинтересованы в том, чтобы наша жизнь становилась все лучше и лучше.</w:t>
      </w:r>
    </w:p>
    <w:sectPr w:rsidR="00F17E7D" w:rsidRPr="000466DD" w:rsidSect="005F6AB9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17E7D"/>
    <w:rsid w:val="000466DD"/>
    <w:rsid w:val="005F6AB9"/>
    <w:rsid w:val="00BB14A9"/>
    <w:rsid w:val="00F1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F6AB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B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Пилюк</dc:creator>
  <cp:keywords/>
  <dc:description/>
  <cp:lastModifiedBy>antonenkova.o</cp:lastModifiedBy>
  <cp:revision>3</cp:revision>
  <dcterms:created xsi:type="dcterms:W3CDTF">2025-02-17T10:43:00Z</dcterms:created>
  <dcterms:modified xsi:type="dcterms:W3CDTF">2025-03-07T17:24:00Z</dcterms:modified>
  <cp:category/>
</cp:coreProperties>
</file>