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B61B5A" w:rsidRPr="005B2831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B61B5A" w:rsidRDefault="005B2831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B61B5A" w:rsidRPr="005B2831" w:rsidRDefault="005B2831">
            <w:pPr>
              <w:spacing w:after="0" w:line="288" w:lineRule="auto"/>
              <w:rPr>
                <w:lang w:val="ru-RU"/>
              </w:rPr>
            </w:pPr>
            <w:r w:rsidRPr="005B2831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B61B5A" w:rsidRPr="005B2831" w:rsidRDefault="005B2831">
            <w:pPr>
              <w:rPr>
                <w:lang w:val="ru-RU"/>
              </w:rPr>
            </w:pPr>
            <w:r w:rsidRPr="005B283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5B2831">
              <w:rPr>
                <w:sz w:val="20"/>
                <w:szCs w:val="20"/>
                <w:lang w:val="ru-RU"/>
              </w:rPr>
              <w:t>“, 17.02.2025  Национальный центр законодательства и правовой информации Республики Беларусь</w:t>
            </w:r>
          </w:p>
        </w:tc>
      </w:tr>
    </w:tbl>
    <w:p w:rsidR="00B61B5A" w:rsidRPr="005B2831" w:rsidRDefault="00B61B5A">
      <w:pPr>
        <w:rPr>
          <w:lang w:val="ru-RU"/>
        </w:rPr>
      </w:pPr>
    </w:p>
    <w:p w:rsidR="00B61B5A" w:rsidRPr="005B2831" w:rsidRDefault="005B2831">
      <w:pPr>
        <w:spacing w:after="60"/>
        <w:jc w:val="both"/>
        <w:rPr>
          <w:lang w:val="ru-RU"/>
        </w:rPr>
      </w:pPr>
      <w:r w:rsidRPr="005B2831">
        <w:rPr>
          <w:lang w:val="ru-RU"/>
        </w:rPr>
        <w:t>МАТЕРИАЛЫ</w:t>
      </w:r>
    </w:p>
    <w:p w:rsidR="00B61B5A" w:rsidRPr="005B2831" w:rsidRDefault="005B2831">
      <w:pPr>
        <w:spacing w:after="60"/>
        <w:jc w:val="both"/>
        <w:rPr>
          <w:lang w:val="ru-RU"/>
        </w:rPr>
      </w:pPr>
      <w:r w:rsidRPr="005B2831">
        <w:rPr>
          <w:lang w:val="ru-RU"/>
        </w:rPr>
        <w:t>для информационно-пропагандистских групп</w:t>
      </w:r>
    </w:p>
    <w:p w:rsidR="00B61B5A" w:rsidRPr="005B2831" w:rsidRDefault="005B2831">
      <w:pPr>
        <w:spacing w:after="60"/>
        <w:jc w:val="both"/>
        <w:rPr>
          <w:lang w:val="ru-RU"/>
        </w:rPr>
      </w:pPr>
      <w:r w:rsidRPr="005B2831">
        <w:rPr>
          <w:lang w:val="ru-RU"/>
        </w:rPr>
        <w:t>(февраль 2025</w:t>
      </w:r>
      <w:r>
        <w:t> </w:t>
      </w:r>
      <w:r w:rsidRPr="005B2831">
        <w:rPr>
          <w:lang w:val="ru-RU"/>
        </w:rPr>
        <w:t>г.)</w:t>
      </w:r>
    </w:p>
    <w:p w:rsidR="00B61B5A" w:rsidRPr="005B2831" w:rsidRDefault="005B2831">
      <w:pPr>
        <w:spacing w:before="240" w:after="240"/>
        <w:jc w:val="center"/>
        <w:rPr>
          <w:lang w:val="ru-RU"/>
        </w:rPr>
      </w:pPr>
      <w:r w:rsidRPr="005B2831">
        <w:rPr>
          <w:b/>
          <w:bCs/>
          <w:lang w:val="ru-RU"/>
        </w:rPr>
        <w:t>ИТОГИ ЗАВЕРШАЮЩЕЙСЯ ПЯТИЛЕТКИ КАК ОСНОВА СТРАТЕГИИ УСПЕШНОГО РАЗВИТИЯ СТРАНЫ</w:t>
      </w:r>
    </w:p>
    <w:p w:rsidR="00B61B5A" w:rsidRPr="005B2831" w:rsidRDefault="005B2831">
      <w:pPr>
        <w:spacing w:after="60"/>
        <w:jc w:val="center"/>
        <w:rPr>
          <w:lang w:val="ru-RU"/>
        </w:rPr>
      </w:pPr>
      <w:r w:rsidRPr="005B2831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>
        <w:t> 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26 января 2025 года Александр Григорьевич Лукашенко одержал безоговорочную победу на очередных президентских выборах.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Се</w:t>
      </w:r>
      <w:r w:rsidRPr="005B2831">
        <w:rPr>
          <w:lang w:val="ru-RU"/>
        </w:rPr>
        <w:t>годня, в ходе очередного единого дня информирования населения, будет нелишним вспомнить основные положения его предвыборной программы, которая была не сводом обещаний, а содержала цели и задачи, которые предстоит выполнить, обозначила контуры программы соц</w:t>
      </w:r>
      <w:r w:rsidRPr="005B2831">
        <w:rPr>
          <w:lang w:val="ru-RU"/>
        </w:rPr>
        <w:t>иально-экономического развития на следующие пять лет.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 настоящее время полным ходом идет подготовка к очередному заседанию Всебелорусского народного собрания, которое должно «</w:t>
      </w:r>
      <w:r w:rsidRPr="005B2831">
        <w:rPr>
          <w:b/>
          <w:bCs/>
          <w:i/>
          <w:iCs/>
          <w:lang w:val="ru-RU"/>
        </w:rPr>
        <w:t>представить людям стратегию на пятилетку и определить основные направления нашего развития с 2026 года»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(А.Г.Лукашенко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на совещании об актуальных внутриполитических вопросах и подготовке к проведению политических кампаний 10 сентября 2024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г.).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Но для начал</w:t>
      </w:r>
      <w:r w:rsidRPr="005B2831">
        <w:rPr>
          <w:lang w:val="ru-RU"/>
        </w:rPr>
        <w:t xml:space="preserve">а </w:t>
      </w:r>
      <w:r w:rsidRPr="005B2831">
        <w:rPr>
          <w:b/>
          <w:bCs/>
          <w:lang w:val="ru-RU"/>
        </w:rPr>
        <w:t>о некоторых итогах пятилетки</w:t>
      </w:r>
      <w:r w:rsidRPr="005B2831">
        <w:rPr>
          <w:lang w:val="ru-RU"/>
        </w:rPr>
        <w:t xml:space="preserve"> текущей.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Несмотря на внешние вызовы и ограничения, нам удалось сохранить внутреннюю </w:t>
      </w:r>
      <w:r>
        <w:t xml:space="preserve">стабильность и не допустить обвала экономики. </w:t>
      </w:r>
      <w:r w:rsidRPr="005B2831">
        <w:rPr>
          <w:b/>
          <w:bCs/>
          <w:lang w:val="ru-RU"/>
        </w:rPr>
        <w:t>Главные достижения текущей пятилетки</w:t>
      </w:r>
      <w:r>
        <w:rPr>
          <w:b/>
          <w:bCs/>
        </w:rPr>
        <w:t> </w:t>
      </w:r>
      <w:r w:rsidRPr="005B2831">
        <w:rPr>
          <w:b/>
          <w:bCs/>
          <w:lang w:val="ru-RU"/>
        </w:rPr>
        <w:t>– рост уровня жизни населения, сохранение безопасности и с</w:t>
      </w:r>
      <w:r w:rsidRPr="005B2831">
        <w:rPr>
          <w:b/>
          <w:bCs/>
          <w:lang w:val="ru-RU"/>
        </w:rPr>
        <w:t>уверенитета страны.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lang w:val="ru-RU"/>
        </w:rPr>
        <w:t>Доходы</w:t>
      </w:r>
      <w:r>
        <w:rPr>
          <w:b/>
          <w:bCs/>
        </w:rPr>
        <w:t> </w:t>
      </w:r>
      <w:r w:rsidRPr="005B2831">
        <w:rPr>
          <w:b/>
          <w:bCs/>
          <w:lang w:val="ru-RU"/>
        </w:rPr>
        <w:t>–</w:t>
      </w:r>
      <w:r w:rsidRPr="005B2831">
        <w:rPr>
          <w:lang w:val="ru-RU"/>
        </w:rPr>
        <w:t xml:space="preserve"> это один из главных вопросов, волнующих людей.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Рост </w:t>
      </w:r>
      <w:r w:rsidRPr="005B2831">
        <w:rPr>
          <w:b/>
          <w:bCs/>
          <w:lang w:val="ru-RU"/>
        </w:rPr>
        <w:t>реальных располагаемых денежных доходов</w:t>
      </w:r>
      <w:r w:rsidRPr="005B2831">
        <w:rPr>
          <w:lang w:val="ru-RU"/>
        </w:rPr>
        <w:t xml:space="preserve"> населения по итогам 2024</w:t>
      </w:r>
      <w:r>
        <w:t> </w:t>
      </w:r>
      <w:r w:rsidRPr="005B2831">
        <w:rPr>
          <w:lang w:val="ru-RU"/>
        </w:rPr>
        <w:t>г. ожидается на уровне 9,4</w:t>
      </w:r>
      <w:r>
        <w:t> </w:t>
      </w:r>
      <w:r w:rsidRPr="005B2831">
        <w:rPr>
          <w:lang w:val="ru-RU"/>
        </w:rPr>
        <w:t xml:space="preserve">% </w:t>
      </w:r>
      <w:r w:rsidRPr="005B2831">
        <w:rPr>
          <w:i/>
          <w:iCs/>
          <w:lang w:val="ru-RU"/>
        </w:rPr>
        <w:t>(при прогнозе на год 5,2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%)</w:t>
      </w:r>
      <w:r w:rsidRPr="005B2831">
        <w:rPr>
          <w:lang w:val="ru-RU"/>
        </w:rPr>
        <w:t>. Это лучший показатель за пятилетку.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Второй год подря</w:t>
      </w:r>
      <w:r w:rsidRPr="005B2831">
        <w:rPr>
          <w:lang w:val="ru-RU"/>
        </w:rPr>
        <w:t>д инфляция сохраняется ниже установленного параметра: в 2024 году</w:t>
      </w:r>
      <w:r>
        <w:t> </w:t>
      </w:r>
      <w:r w:rsidRPr="005B2831">
        <w:rPr>
          <w:lang w:val="ru-RU"/>
        </w:rPr>
        <w:t>– 5,2</w:t>
      </w:r>
      <w:r>
        <w:t> </w:t>
      </w:r>
      <w:r w:rsidRPr="005B2831">
        <w:rPr>
          <w:lang w:val="ru-RU"/>
        </w:rPr>
        <w:t>% при целевом значении не более 6</w:t>
      </w:r>
      <w:r>
        <w:t> </w:t>
      </w:r>
      <w:r w:rsidRPr="005B2831">
        <w:rPr>
          <w:lang w:val="ru-RU"/>
        </w:rPr>
        <w:t>%.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Снижается </w:t>
      </w:r>
      <w:r w:rsidRPr="005B2831">
        <w:rPr>
          <w:b/>
          <w:bCs/>
          <w:lang w:val="ru-RU"/>
        </w:rPr>
        <w:t>уровень безработицы</w:t>
      </w:r>
      <w:r w:rsidRPr="005B2831">
        <w:rPr>
          <w:lang w:val="ru-RU"/>
        </w:rPr>
        <w:t xml:space="preserve"> среди населения в трудоспособном возрасте. В августе 2024</w:t>
      </w:r>
      <w:r>
        <w:t> </w:t>
      </w:r>
      <w:r w:rsidRPr="005B2831">
        <w:rPr>
          <w:lang w:val="ru-RU"/>
        </w:rPr>
        <w:t>г. он составил 2,9</w:t>
      </w:r>
      <w:r>
        <w:t> </w:t>
      </w:r>
      <w:r w:rsidRPr="005B2831">
        <w:rPr>
          <w:lang w:val="ru-RU"/>
        </w:rPr>
        <w:t>%.</w:t>
      </w:r>
    </w:p>
    <w:p w:rsidR="00B61B5A" w:rsidRDefault="005B2831">
      <w:pPr>
        <w:spacing w:after="60"/>
        <w:ind w:firstLine="566"/>
        <w:jc w:val="both"/>
      </w:pPr>
      <w:r w:rsidRPr="005B2831">
        <w:rPr>
          <w:lang w:val="ru-RU"/>
        </w:rPr>
        <w:t>Кроме доходов, важным вопросом являет</w:t>
      </w:r>
      <w:r w:rsidRPr="005B2831">
        <w:rPr>
          <w:lang w:val="ru-RU"/>
        </w:rPr>
        <w:t xml:space="preserve">ся решение </w:t>
      </w:r>
      <w:r w:rsidRPr="005B2831">
        <w:rPr>
          <w:b/>
          <w:bCs/>
          <w:lang w:val="ru-RU"/>
        </w:rPr>
        <w:t>жилищной проблемы</w:t>
      </w:r>
      <w:r w:rsidRPr="005B2831">
        <w:rPr>
          <w:lang w:val="ru-RU"/>
        </w:rPr>
        <w:t xml:space="preserve">. С опережением выполняются обязательства по строительству жилья. </w:t>
      </w:r>
      <w:r w:rsidRPr="005B2831">
        <w:rPr>
          <w:b/>
          <w:bCs/>
          <w:lang w:val="ru-RU"/>
        </w:rPr>
        <w:t>За 4 года</w:t>
      </w:r>
      <w:r w:rsidRPr="005B2831">
        <w:rPr>
          <w:lang w:val="ru-RU"/>
        </w:rPr>
        <w:t xml:space="preserve"> за счет всех источников финансирования </w:t>
      </w:r>
      <w:r w:rsidRPr="005B2831">
        <w:rPr>
          <w:b/>
          <w:bCs/>
          <w:lang w:val="ru-RU"/>
        </w:rPr>
        <w:t>введено</w:t>
      </w:r>
      <w:r w:rsidRPr="005B2831">
        <w:rPr>
          <w:lang w:val="ru-RU"/>
        </w:rPr>
        <w:t xml:space="preserve"> в эксплуатацию </w:t>
      </w:r>
      <w:r>
        <w:rPr>
          <w:b/>
          <w:bCs/>
        </w:rPr>
        <w:t>17,2</w:t>
      </w:r>
      <w:r>
        <w:t xml:space="preserve"> млн кв. м </w:t>
      </w:r>
      <w:r>
        <w:rPr>
          <w:b/>
          <w:bCs/>
        </w:rPr>
        <w:t>жилья</w:t>
      </w:r>
      <w:r>
        <w:t xml:space="preserve"> при прогнозе 16,9 млн кв. м.</w:t>
      </w:r>
    </w:p>
    <w:p w:rsidR="00B61B5A" w:rsidRDefault="005B2831">
      <w:pPr>
        <w:spacing w:after="60"/>
        <w:ind w:firstLine="566"/>
        <w:jc w:val="both"/>
      </w:pPr>
      <w:r w:rsidRPr="005B2831">
        <w:rPr>
          <w:lang w:val="ru-RU"/>
        </w:rPr>
        <w:t>Наблюдается положительная динамика строи</w:t>
      </w:r>
      <w:r w:rsidRPr="005B2831">
        <w:rPr>
          <w:lang w:val="ru-RU"/>
        </w:rPr>
        <w:t xml:space="preserve">тельства </w:t>
      </w:r>
      <w:r w:rsidRPr="005B2831">
        <w:rPr>
          <w:b/>
          <w:bCs/>
          <w:lang w:val="ru-RU"/>
        </w:rPr>
        <w:t>арендного жилья</w:t>
      </w:r>
      <w:r w:rsidRPr="005B2831">
        <w:rPr>
          <w:lang w:val="ru-RU"/>
        </w:rPr>
        <w:t xml:space="preserve">. </w:t>
      </w:r>
      <w:r>
        <w:t>По оценке специалистов, по итогам 2024 года введено в эксплуатацию 355,6 млн кв. м жилья, за 4 года – 957,1 млн кв. м.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lastRenderedPageBreak/>
        <w:t xml:space="preserve">Активно развивается рынок </w:t>
      </w:r>
      <w:r w:rsidRPr="005B2831">
        <w:rPr>
          <w:b/>
          <w:bCs/>
          <w:lang w:val="ru-RU"/>
        </w:rPr>
        <w:t>индивидуального жилья</w:t>
      </w:r>
      <w:r w:rsidRPr="005B2831">
        <w:rPr>
          <w:lang w:val="ru-RU"/>
        </w:rPr>
        <w:t xml:space="preserve"> на основе малоэтажного домостроения. Ежегодно его доля в общем </w:t>
      </w:r>
      <w:r w:rsidRPr="005B2831">
        <w:rPr>
          <w:lang w:val="ru-RU"/>
        </w:rPr>
        <w:t>строительстве жилья составляет более 40</w:t>
      </w:r>
      <w:r>
        <w:t> </w:t>
      </w:r>
      <w:r w:rsidRPr="005B2831">
        <w:rPr>
          <w:lang w:val="ru-RU"/>
        </w:rPr>
        <w:t>%, а по итогам 11 месяцев 2024</w:t>
      </w:r>
      <w:r>
        <w:t> </w:t>
      </w:r>
      <w:r w:rsidRPr="005B2831">
        <w:rPr>
          <w:lang w:val="ru-RU"/>
        </w:rPr>
        <w:t>г.</w:t>
      </w:r>
      <w:r>
        <w:t> </w:t>
      </w:r>
      <w:r w:rsidRPr="005B2831">
        <w:rPr>
          <w:lang w:val="ru-RU"/>
        </w:rPr>
        <w:t>– 55,9</w:t>
      </w:r>
      <w:r>
        <w:t> </w:t>
      </w:r>
      <w:r w:rsidRPr="005B2831">
        <w:rPr>
          <w:lang w:val="ru-RU"/>
        </w:rPr>
        <w:t>%.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Выросло строительство жилья в сельских населенных пунктах, малых городских поселениях. За 2021–2023 гг. введено в эксплуатацию жилых домов в сельских населенных пунктах и м</w:t>
      </w:r>
      <w:r w:rsidRPr="005B2831">
        <w:rPr>
          <w:lang w:val="ru-RU"/>
        </w:rPr>
        <w:t>алых городских поселениях 5,3 млн кв.</w:t>
      </w:r>
      <w:r>
        <w:t> </w:t>
      </w:r>
      <w:r w:rsidRPr="005B2831">
        <w:rPr>
          <w:lang w:val="ru-RU"/>
        </w:rPr>
        <w:t>м, что составляет 41,3</w:t>
      </w:r>
      <w:r>
        <w:t> </w:t>
      </w:r>
      <w:r w:rsidRPr="005B2831">
        <w:rPr>
          <w:lang w:val="ru-RU"/>
        </w:rPr>
        <w:t>% от общего объема вводимого жилья.</w:t>
      </w:r>
    </w:p>
    <w:p w:rsidR="00B61B5A" w:rsidRPr="005B2831" w:rsidRDefault="005B2831">
      <w:pPr>
        <w:spacing w:after="60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t>Справочно: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i/>
          <w:iCs/>
          <w:lang w:val="ru-RU"/>
        </w:rPr>
        <w:t>По результатам социологических исследований, проведенных Институтом социологии Национальной академии наук Беларуси, материальное положение своих сем</w:t>
      </w:r>
      <w:r w:rsidRPr="005B2831">
        <w:rPr>
          <w:i/>
          <w:iCs/>
          <w:lang w:val="ru-RU"/>
        </w:rPr>
        <w:t>ей в 2024 году 34,6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опрошенных жителей республики называют в той или иной степени</w:t>
      </w:r>
      <w:r w:rsidRPr="005B2831">
        <w:rPr>
          <w:lang w:val="ru-RU"/>
        </w:rPr>
        <w:t xml:space="preserve"> </w:t>
      </w:r>
      <w:r w:rsidRPr="005B2831">
        <w:rPr>
          <w:b/>
          <w:bCs/>
          <w:i/>
          <w:iCs/>
          <w:lang w:val="ru-RU"/>
        </w:rPr>
        <w:t>«хорошим»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(27,0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году), чуть более половины участников опроса (57,7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%) считают его</w:t>
      </w:r>
      <w:r w:rsidRPr="005B2831">
        <w:rPr>
          <w:lang w:val="ru-RU"/>
        </w:rPr>
        <w:t xml:space="preserve"> </w:t>
      </w:r>
      <w:r w:rsidRPr="005B2831">
        <w:rPr>
          <w:b/>
          <w:bCs/>
          <w:i/>
          <w:iCs/>
          <w:lang w:val="ru-RU"/>
        </w:rPr>
        <w:t>«средним»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(60,3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году), а 6,1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–</w:t>
      </w:r>
      <w:r w:rsidRPr="005B2831">
        <w:rPr>
          <w:lang w:val="ru-RU"/>
        </w:rPr>
        <w:t xml:space="preserve"> </w:t>
      </w:r>
      <w:r w:rsidRPr="005B2831">
        <w:rPr>
          <w:b/>
          <w:bCs/>
          <w:i/>
          <w:iCs/>
          <w:lang w:val="ru-RU"/>
        </w:rPr>
        <w:t>«плохим»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(12,4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году).</w:t>
      </w:r>
    </w:p>
    <w:p w:rsidR="00B61B5A" w:rsidRDefault="005B2831">
      <w:pPr>
        <w:spacing w:after="60"/>
        <w:ind w:firstLine="566"/>
        <w:jc w:val="both"/>
      </w:pPr>
      <w:r>
        <w:t xml:space="preserve">Удовлетворены своей жизнью 86,6 % граждан страны </w:t>
      </w:r>
      <w:r>
        <w:rPr>
          <w:i/>
          <w:iCs/>
        </w:rPr>
        <w:t>(в 2021 году – 76,1 %)</w:t>
      </w:r>
      <w:r>
        <w:t xml:space="preserve">, не удовлетворены – 9,6 % </w:t>
      </w:r>
      <w:r>
        <w:rPr>
          <w:i/>
          <w:iCs/>
        </w:rPr>
        <w:t>(20,4 % в 2021 году)</w:t>
      </w:r>
      <w: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Жители Беларуси достаточно высоко оценивают собственную безопасность на улицах населенных пунктов. Ощущают себя там благополучно 95,6</w:t>
      </w:r>
      <w:r>
        <w:t> </w:t>
      </w:r>
      <w:r w:rsidRPr="005B2831">
        <w:rPr>
          <w:lang w:val="ru-RU"/>
        </w:rPr>
        <w:t xml:space="preserve">% </w:t>
      </w:r>
      <w:r w:rsidRPr="005B2831">
        <w:rPr>
          <w:lang w:val="ru-RU"/>
        </w:rPr>
        <w:t xml:space="preserve">граждан страны </w:t>
      </w:r>
      <w:r w:rsidRPr="005B2831">
        <w:rPr>
          <w:i/>
          <w:iCs/>
          <w:lang w:val="ru-RU"/>
        </w:rPr>
        <w:t>(в 2021 году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– 88,0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%)</w:t>
      </w:r>
      <w:r w:rsidRPr="005B2831">
        <w:rPr>
          <w:lang w:val="ru-RU"/>
        </w:rPr>
        <w:t>. Обратного мнения придерживаются 3,7</w:t>
      </w:r>
      <w:r>
        <w:t> </w:t>
      </w:r>
      <w:r w:rsidRPr="005B2831">
        <w:rPr>
          <w:lang w:val="ru-RU"/>
        </w:rPr>
        <w:t xml:space="preserve">% ответивших </w:t>
      </w:r>
      <w:r w:rsidRPr="005B2831">
        <w:rPr>
          <w:i/>
          <w:iCs/>
          <w:lang w:val="ru-RU"/>
        </w:rPr>
        <w:t>(11,0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</w:t>
      </w:r>
      <w:r w:rsidRPr="005B2831">
        <w:rPr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Благосостояние граждан отражают </w:t>
      </w:r>
      <w:r w:rsidRPr="005B2831">
        <w:rPr>
          <w:b/>
          <w:bCs/>
          <w:lang w:val="ru-RU"/>
        </w:rPr>
        <w:t>важнейшие результаты работы экономики в целом</w:t>
      </w:r>
      <w:r w:rsidRPr="005B2831">
        <w:rPr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Наблюдается поступательное повышение </w:t>
      </w:r>
      <w:r w:rsidRPr="005B2831">
        <w:rPr>
          <w:b/>
          <w:bCs/>
          <w:lang w:val="ru-RU"/>
        </w:rPr>
        <w:t>темпа роста</w:t>
      </w:r>
      <w:r w:rsidRPr="005B2831">
        <w:rPr>
          <w:lang w:val="ru-RU"/>
        </w:rPr>
        <w:t xml:space="preserve"> </w:t>
      </w:r>
      <w:r w:rsidRPr="005B2831">
        <w:rPr>
          <w:b/>
          <w:bCs/>
          <w:lang w:val="ru-RU"/>
        </w:rPr>
        <w:t>ВВП</w:t>
      </w:r>
      <w:r w:rsidRPr="005B2831">
        <w:rPr>
          <w:lang w:val="ru-RU"/>
        </w:rPr>
        <w:t xml:space="preserve"> с 102,4</w:t>
      </w:r>
      <w:r>
        <w:t> </w:t>
      </w:r>
      <w:r w:rsidRPr="005B2831">
        <w:rPr>
          <w:lang w:val="ru-RU"/>
        </w:rPr>
        <w:t>% в 20</w:t>
      </w:r>
      <w:r w:rsidRPr="005B2831">
        <w:rPr>
          <w:lang w:val="ru-RU"/>
        </w:rPr>
        <w:t>21 году до 104,0</w:t>
      </w:r>
      <w:r>
        <w:t> </w:t>
      </w:r>
      <w:r w:rsidRPr="005B2831">
        <w:rPr>
          <w:lang w:val="ru-RU"/>
        </w:rPr>
        <w:t>% в 2024 году.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Более половины </w:t>
      </w:r>
      <w:r w:rsidRPr="005B2831">
        <w:rPr>
          <w:i/>
          <w:iCs/>
          <w:lang w:val="ru-RU"/>
        </w:rPr>
        <w:t>(53,8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%)</w:t>
      </w:r>
      <w:r w:rsidRPr="005B2831">
        <w:rPr>
          <w:lang w:val="ru-RU"/>
        </w:rPr>
        <w:t xml:space="preserve"> опрошенных граждан позитивно оценивают </w:t>
      </w:r>
      <w:r w:rsidRPr="005B2831">
        <w:rPr>
          <w:b/>
          <w:bCs/>
          <w:lang w:val="ru-RU"/>
        </w:rPr>
        <w:t>социально-экономическое положение в стране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(21,9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</w:t>
      </w:r>
      <w:r w:rsidRPr="005B2831">
        <w:rPr>
          <w:lang w:val="ru-RU"/>
        </w:rPr>
        <w:t xml:space="preserve">, средние оценки поставила треть респондентов </w:t>
      </w:r>
      <w:r w:rsidRPr="005B2831">
        <w:rPr>
          <w:i/>
          <w:iCs/>
          <w:lang w:val="ru-RU"/>
        </w:rPr>
        <w:t>(33,3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2024 году и 51,7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</w:t>
      </w:r>
      <w:r w:rsidRPr="005B2831">
        <w:rPr>
          <w:lang w:val="ru-RU"/>
        </w:rPr>
        <w:t>, негативны</w:t>
      </w:r>
      <w:r w:rsidRPr="005B2831">
        <w:rPr>
          <w:lang w:val="ru-RU"/>
        </w:rPr>
        <w:t>е</w:t>
      </w:r>
      <w:r>
        <w:t> </w:t>
      </w:r>
      <w:r w:rsidRPr="005B2831">
        <w:rPr>
          <w:lang w:val="ru-RU"/>
        </w:rPr>
        <w:t>– 5,5</w:t>
      </w:r>
      <w:r>
        <w:t> </w:t>
      </w:r>
      <w:r w:rsidRPr="005B2831">
        <w:rPr>
          <w:lang w:val="ru-RU"/>
        </w:rPr>
        <w:t xml:space="preserve">% </w:t>
      </w:r>
      <w:r w:rsidRPr="005B2831">
        <w:rPr>
          <w:i/>
          <w:iCs/>
          <w:lang w:val="ru-RU"/>
        </w:rPr>
        <w:t>(20,1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% в 2021 году)</w:t>
      </w:r>
      <w:r w:rsidRPr="005B2831">
        <w:rPr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Главными результатами </w:t>
      </w:r>
      <w:r w:rsidRPr="005B2831">
        <w:rPr>
          <w:b/>
          <w:bCs/>
          <w:lang w:val="ru-RU"/>
        </w:rPr>
        <w:t>регионального развития</w:t>
      </w:r>
      <w:r w:rsidRPr="005B2831">
        <w:rPr>
          <w:lang w:val="ru-RU"/>
        </w:rPr>
        <w:t xml:space="preserve"> являются: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lang w:val="ru-RU"/>
        </w:rPr>
        <w:t>укрепление производственного потенциала регионов</w:t>
      </w:r>
      <w:r w:rsidRPr="005B2831">
        <w:rPr>
          <w:lang w:val="ru-RU"/>
        </w:rPr>
        <w:t>: только за последнее пятилетие в республике создано 80 значимых для регионального развития новых производств.</w:t>
      </w:r>
    </w:p>
    <w:p w:rsidR="00B61B5A" w:rsidRPr="005B2831" w:rsidRDefault="005B2831">
      <w:pPr>
        <w:spacing w:after="60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t>Справочно:</w:t>
      </w:r>
    </w:p>
    <w:p w:rsidR="00B61B5A" w:rsidRDefault="005B2831">
      <w:pPr>
        <w:spacing w:after="60"/>
        <w:ind w:firstLine="566"/>
        <w:jc w:val="both"/>
      </w:pPr>
      <w:r w:rsidRPr="005B2831">
        <w:rPr>
          <w:i/>
          <w:iCs/>
          <w:lang w:val="ru-RU"/>
        </w:rPr>
        <w:t xml:space="preserve">Крупнейшие из них: строительство Белорусской АЭС, ввод в эксплуатацию </w:t>
      </w:r>
      <w:r>
        <w:rPr>
          <w:i/>
          <w:iCs/>
        </w:rPr>
        <w:t>Петриковского ГОК ОАО «Беларуськалий», ЗАО «БНБК» в</w:t>
      </w:r>
      <w:r>
        <w:t xml:space="preserve"> </w:t>
      </w:r>
      <w:r>
        <w:rPr>
          <w:i/>
          <w:iCs/>
        </w:rPr>
        <w:t>Пуховичском</w:t>
      </w:r>
      <w:r>
        <w:t xml:space="preserve"> </w:t>
      </w:r>
      <w:r>
        <w:rPr>
          <w:i/>
          <w:iCs/>
        </w:rPr>
        <w:t xml:space="preserve">районе, установки замедленного коксования в ОАО «Нафтан», создание комплекса гидрокрекинга тяжелых нефтяных остатков ОАО </w:t>
      </w:r>
      <w:r>
        <w:rPr>
          <w:i/>
          <w:iCs/>
        </w:rPr>
        <w:t>«Мозырский</w:t>
      </w:r>
      <w:r>
        <w:t xml:space="preserve"> </w:t>
      </w:r>
      <w:r>
        <w:rPr>
          <w:i/>
          <w:iCs/>
        </w:rPr>
        <w:t>НПЗ», ряд проектов, реализованных группой компаний «Кроноспан» и «ВМГ</w:t>
      </w:r>
      <w:r>
        <w:t xml:space="preserve"> </w:t>
      </w:r>
      <w:r>
        <w:rPr>
          <w:i/>
          <w:iCs/>
        </w:rPr>
        <w:t>Вударт».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сокращение межрегиональной дифференциации по валовому региональному продукту на душу населения;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рост реальной заработной платы.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Во </w:t>
      </w:r>
      <w:r w:rsidRPr="005B2831">
        <w:rPr>
          <w:b/>
          <w:bCs/>
          <w:lang w:val="ru-RU"/>
        </w:rPr>
        <w:t>всех регионах отмечается увеличение</w:t>
      </w:r>
      <w:r w:rsidRPr="005B2831">
        <w:rPr>
          <w:b/>
          <w:bCs/>
          <w:lang w:val="ru-RU"/>
        </w:rPr>
        <w:t xml:space="preserve"> объемов производства</w:t>
      </w:r>
      <w:r w:rsidRPr="005B2831">
        <w:rPr>
          <w:lang w:val="ru-RU"/>
        </w:rPr>
        <w:t xml:space="preserve"> промышленной продукции </w:t>
      </w:r>
      <w:r w:rsidRPr="005B2831">
        <w:rPr>
          <w:i/>
          <w:iCs/>
          <w:lang w:val="ru-RU"/>
        </w:rPr>
        <w:t>(в фактических ценах)</w:t>
      </w:r>
      <w:r w:rsidRPr="005B2831">
        <w:rPr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В 2024 году </w:t>
      </w:r>
      <w:r w:rsidRPr="005B2831">
        <w:rPr>
          <w:b/>
          <w:bCs/>
          <w:lang w:val="ru-RU"/>
        </w:rPr>
        <w:t>сельское хозяйство</w:t>
      </w:r>
      <w:r w:rsidRPr="005B2831">
        <w:rPr>
          <w:lang w:val="ru-RU"/>
        </w:rPr>
        <w:t xml:space="preserve"> страны продолжило успешно развиваться</w:t>
      </w:r>
      <w:r>
        <w:t> </w:t>
      </w:r>
      <w:r w:rsidRPr="005B2831">
        <w:rPr>
          <w:lang w:val="ru-RU"/>
        </w:rPr>
        <w:t>– темп производства продукции сельского хозяйства в хозяйствах всех категорий за 11 месяцев составил 103,3</w:t>
      </w:r>
      <w:r>
        <w:t> </w:t>
      </w:r>
      <w:r w:rsidRPr="005B2831">
        <w:rPr>
          <w:lang w:val="ru-RU"/>
        </w:rPr>
        <w:t>% к январю–н</w:t>
      </w:r>
      <w:r w:rsidRPr="005B2831">
        <w:rPr>
          <w:lang w:val="ru-RU"/>
        </w:rPr>
        <w:t>оябрю 2023</w:t>
      </w:r>
      <w:r>
        <w:t> </w:t>
      </w:r>
      <w:r w:rsidRPr="005B2831">
        <w:rPr>
          <w:lang w:val="ru-RU"/>
        </w:rPr>
        <w:t>г.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lastRenderedPageBreak/>
        <w:t xml:space="preserve">Достигнутые результаты позволяют наметить </w:t>
      </w:r>
      <w:r w:rsidRPr="005B2831">
        <w:rPr>
          <w:b/>
          <w:bCs/>
          <w:lang w:val="ru-RU"/>
        </w:rPr>
        <w:t>конкретные цели и задачи</w:t>
      </w:r>
      <w:r w:rsidRPr="005B2831">
        <w:rPr>
          <w:lang w:val="ru-RU"/>
        </w:rPr>
        <w:t xml:space="preserve">, которые предстоит выполнить в ближайшем будущем, в соответствии с </w:t>
      </w:r>
      <w:r w:rsidRPr="005B2831">
        <w:rPr>
          <w:b/>
          <w:bCs/>
          <w:lang w:val="ru-RU"/>
        </w:rPr>
        <w:t>основными положениями предвыборной программы действующего Президента.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По словам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А.Г.Лукашенко,</w:t>
      </w:r>
      <w:r w:rsidRPr="005B2831">
        <w:rPr>
          <w:lang w:val="ru-RU"/>
        </w:rPr>
        <w:t xml:space="preserve"> </w:t>
      </w:r>
      <w:r w:rsidRPr="005B2831">
        <w:rPr>
          <w:b/>
          <w:bCs/>
          <w:i/>
          <w:iCs/>
          <w:lang w:val="ru-RU"/>
        </w:rPr>
        <w:t>«главная зада</w:t>
      </w:r>
      <w:r w:rsidRPr="005B2831">
        <w:rPr>
          <w:b/>
          <w:bCs/>
          <w:i/>
          <w:iCs/>
          <w:lang w:val="ru-RU"/>
        </w:rPr>
        <w:t>ча</w:t>
      </w:r>
      <w:r>
        <w:rPr>
          <w:b/>
          <w:bCs/>
          <w:i/>
          <w:iCs/>
        </w:rPr>
        <w:t> </w:t>
      </w:r>
      <w:r w:rsidRPr="005B2831">
        <w:rPr>
          <w:b/>
          <w:bCs/>
          <w:i/>
          <w:iCs/>
          <w:lang w:val="ru-RU"/>
        </w:rPr>
        <w:t>– не дать разорвать страну и передать ее нашим детям и внукам сильной, устойчивой и независимой»</w:t>
      </w:r>
      <w:r w:rsidRPr="005B2831">
        <w:rPr>
          <w:i/>
          <w:iCs/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lang w:val="ru-RU"/>
        </w:rPr>
        <w:t>Мир и безопасность.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По его мнению, с точки зрения геополитики наша республика находится в наивысшей за последние восемь десятилетий точке опасности</w:t>
      </w:r>
      <w:r>
        <w:t> </w:t>
      </w:r>
      <w:r w:rsidRPr="005B2831">
        <w:rPr>
          <w:lang w:val="ru-RU"/>
        </w:rPr>
        <w:t>– весь мир полыхает вокруг.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Сегодняшние вызовы состоят в «отмене» Беларуси как страны. Не утихают попытки внести раскол в общест</w:t>
      </w:r>
      <w:r w:rsidRPr="005B2831">
        <w:rPr>
          <w:lang w:val="ru-RU"/>
        </w:rPr>
        <w:t>во, подорвать единство и стабильность.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Поэтому все усилия должны быть направлены на то, чтобы уберечь страну, обеспечить ее безопасность. Для этого нужны сильное государство и сильная власть.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По словам Александра Лукашенко, у Беларуси ни к одной стране нет</w:t>
      </w:r>
      <w:r w:rsidRPr="005B2831">
        <w:rPr>
          <w:lang w:val="ru-RU"/>
        </w:rPr>
        <w:t xml:space="preserve"> территориальных претензий.</w:t>
      </w:r>
    </w:p>
    <w:p w:rsidR="00B61B5A" w:rsidRDefault="005B2831">
      <w:pPr>
        <w:spacing w:after="60"/>
        <w:ind w:firstLine="566"/>
        <w:jc w:val="both"/>
      </w:pPr>
      <w:r w:rsidRPr="005B2831">
        <w:rPr>
          <w:i/>
          <w:iCs/>
          <w:lang w:val="ru-RU"/>
        </w:rPr>
        <w:t xml:space="preserve">«Мы никому не угрожаем и ни на кого не собираемся нападать. У нас оборонительная военная политика. Но в случае агрессии и вторжения в Беларусь мы должны быть готовы защитить свою </w:t>
      </w:r>
      <w:r>
        <w:rPr>
          <w:i/>
          <w:iCs/>
        </w:rPr>
        <w:t>Родину»,</w:t>
      </w:r>
      <w:r>
        <w:t> – отмечается в программе.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Поэтому предла</w:t>
      </w:r>
      <w:r w:rsidRPr="005B2831">
        <w:rPr>
          <w:lang w:val="ru-RU"/>
        </w:rPr>
        <w:t>гается продолжить формирование современных вооруженных сил, развивать собственное производство передового вооружения, а также сотрудничать с Россией в рамках подписанных международных договоров для обеспечения надежных гарантий безопасности.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lang w:val="ru-RU"/>
        </w:rPr>
        <w:t>Опоры всеобъем</w:t>
      </w:r>
      <w:r w:rsidRPr="005B2831">
        <w:rPr>
          <w:b/>
          <w:bCs/>
          <w:lang w:val="ru-RU"/>
        </w:rPr>
        <w:t>лющей безопасности и независимости нашей страны.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t>Эффективно работающее государство.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Белорусский лидер считает, что никакое оружие не сможет обеспечить безопасность и защитить суверенитет страны без устойчивой и эффективной социально-экономической системы.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Нужны новые технологии, конкурентоспособные производства, высокое качество, нулевая бюрократия и окончательное искоренение коррупции. В частности, для этого необходимо грамотно внедрять принципы цифровой экономики и интеллектуальные системы управления прои</w:t>
      </w:r>
      <w:r w:rsidRPr="005B2831">
        <w:rPr>
          <w:lang w:val="ru-RU"/>
        </w:rPr>
        <w:t>зводством на базе отечественного программного обеспечения.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Продолжится равномерное развитие регионов по принципу «сильные регионы</w:t>
      </w:r>
      <w:r>
        <w:t> </w:t>
      </w:r>
      <w:r w:rsidRPr="005B2831">
        <w:rPr>
          <w:lang w:val="ru-RU"/>
        </w:rPr>
        <w:t>– сильная страна» с соблюдением индивидуального подхода к территориям с учетом их потенциала, потребностей и самобытности.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Кро</w:t>
      </w:r>
      <w:r w:rsidRPr="005B2831">
        <w:rPr>
          <w:lang w:val="ru-RU"/>
        </w:rPr>
        <w:t>ме того, предстоит в полной мере реализовать программу «Один район</w:t>
      </w:r>
      <w:r>
        <w:t> </w:t>
      </w:r>
      <w:r w:rsidRPr="005B2831">
        <w:rPr>
          <w:lang w:val="ru-RU"/>
        </w:rPr>
        <w:t>– один проект».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Также А.Г.Лукашенко считает необходимым завершить преобразование сельского хозяйства в высокотехнологичную и конкурентоспособную отрасль и престижную сферу труда.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Помимо это</w:t>
      </w:r>
      <w:r w:rsidRPr="005B2831">
        <w:rPr>
          <w:lang w:val="ru-RU"/>
        </w:rPr>
        <w:t>го, президент выступает за продолжение непримиримой борьбы с коррупцией, которая создает препятствия для развития эффективного государства.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lastRenderedPageBreak/>
        <w:t>Сплоченность общества.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Белорусское общество, по мнению </w:t>
      </w:r>
      <w:r>
        <w:t xml:space="preserve">Главы государства, должно быть единым. </w:t>
      </w:r>
      <w:r w:rsidRPr="005B2831">
        <w:rPr>
          <w:lang w:val="ru-RU"/>
        </w:rPr>
        <w:t>С теми, с кем не получ</w:t>
      </w:r>
      <w:r w:rsidRPr="005B2831">
        <w:rPr>
          <w:lang w:val="ru-RU"/>
        </w:rPr>
        <w:t>ается говорить на одном языке, будут налаживать мосты для взаимопонимания.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i/>
          <w:iCs/>
          <w:lang w:val="ru-RU"/>
        </w:rPr>
        <w:t>«Диалог, а не раскол, поиск путей к выстраиванию отношений. На честных принципах перевернем страницу разногласий»,</w:t>
      </w:r>
      <w:r>
        <w:t> </w:t>
      </w:r>
      <w:r w:rsidRPr="005B2831">
        <w:rPr>
          <w:lang w:val="ru-RU"/>
        </w:rPr>
        <w:t>– говорится в программе.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Сформированные новые каналы общественно-п</w:t>
      </w:r>
      <w:r w:rsidRPr="005B2831">
        <w:rPr>
          <w:lang w:val="ru-RU"/>
        </w:rPr>
        <w:t>олитической активности, прежде всего Всебелорусское народное собрание, обеспечивают участие каждого в принятии государственных решений, выражении мнения.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А.Г.Лукашенко создает все необходимые условия, для того чтобы раскрепостить инициативу, помочь каждому</w:t>
      </w:r>
      <w:r w:rsidRPr="005B2831">
        <w:rPr>
          <w:lang w:val="ru-RU"/>
        </w:rPr>
        <w:t xml:space="preserve"> выстроить свой жизненный путь и самореализоваться.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t>Прагматичная внешняя политика с акцентом на торгово-экономические отношения.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Президент Республики Беларусь намерен продолжить курс на углубление стратегического партнерства с Россией и Китаем. А также нап</w:t>
      </w:r>
      <w:r w:rsidRPr="005B2831">
        <w:rPr>
          <w:lang w:val="ru-RU"/>
        </w:rPr>
        <w:t>равить усилия на восстановление диалога с Западом и нормализацию отношений с соседями.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 планах</w:t>
      </w:r>
      <w:r>
        <w:t> </w:t>
      </w:r>
      <w:r w:rsidRPr="005B2831">
        <w:rPr>
          <w:lang w:val="ru-RU"/>
        </w:rPr>
        <w:t>– осваивать новые рынки, активно расширяя свое присутствие в Азии, Африке и Латинской Америке, открыть новые возможности в качестве участников БРИКС и ШОС.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lang w:val="ru-RU"/>
        </w:rPr>
        <w:t>К че</w:t>
      </w:r>
      <w:r w:rsidRPr="005B2831">
        <w:rPr>
          <w:b/>
          <w:bCs/>
          <w:lang w:val="ru-RU"/>
        </w:rPr>
        <w:t>му стремимся?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b/>
          <w:bCs/>
          <w:i/>
          <w:iCs/>
          <w:lang w:val="ru-RU"/>
        </w:rPr>
        <w:t>Беларусь</w:t>
      </w:r>
      <w:r>
        <w:rPr>
          <w:b/>
          <w:bCs/>
          <w:i/>
          <w:iCs/>
        </w:rPr>
        <w:t> </w:t>
      </w:r>
      <w:r w:rsidRPr="005B2831">
        <w:rPr>
          <w:b/>
          <w:bCs/>
          <w:i/>
          <w:iCs/>
          <w:lang w:val="ru-RU"/>
        </w:rPr>
        <w:t>– государство для народа, страна, в которой хочется жить.</w:t>
      </w:r>
      <w:r w:rsidRPr="005B2831">
        <w:rPr>
          <w:lang w:val="ru-RU"/>
        </w:rPr>
        <w:t xml:space="preserve"> В основе власти всегда были воля народа, его потребности и глубинная поддержка.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Это значит, что государство видит запросы каждого. Привлекательные условия жизни граждан, по сл</w:t>
      </w:r>
      <w:r w:rsidRPr="005B2831">
        <w:rPr>
          <w:lang w:val="ru-RU"/>
        </w:rPr>
        <w:t>овам А.Г.Лукашенко, должны стать визитной карточкой Беларуси.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Планируется сохранить неизменными принципы социальной политики в образовании и медицине, поддержке материнства, детства, пожилых людей и людей с ограниченными возможностями.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Более доступным стан</w:t>
      </w:r>
      <w:r w:rsidRPr="005B2831">
        <w:rPr>
          <w:lang w:val="ru-RU"/>
        </w:rPr>
        <w:t>ет жилье: ожидается, что будет запущена масштабная программа строительства арендного жилья с перспективой его выкупа на доступных среднему белорусу условиях.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Сохранится господдержка при строительстве жилья для многодетных семей, детей-сирот и других уязвимых категорий граждан, которым некому помочь.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В ближайшие пять лет планируется усовершенствовать транспортную инфраструктуру: выстроить прямые дорожные связки </w:t>
      </w:r>
      <w:r w:rsidRPr="005B2831">
        <w:rPr>
          <w:lang w:val="ru-RU"/>
        </w:rPr>
        <w:t>«областной центр</w:t>
      </w:r>
      <w:r>
        <w:t> </w:t>
      </w:r>
      <w:r w:rsidRPr="005B2831">
        <w:rPr>
          <w:lang w:val="ru-RU"/>
        </w:rPr>
        <w:t>– районный центр</w:t>
      </w:r>
      <w:r>
        <w:t> </w:t>
      </w:r>
      <w:r w:rsidRPr="005B2831">
        <w:rPr>
          <w:lang w:val="ru-RU"/>
        </w:rPr>
        <w:t>– агрогородок», восстановить крупные мосты, улучшить состояние основных автомобильных артерий республики.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Кроме того, предлагается на всей территории страны повысить качество мобильной связи и скорость интернета, прежде вс</w:t>
      </w:r>
      <w:r w:rsidRPr="005B2831">
        <w:rPr>
          <w:lang w:val="ru-RU"/>
        </w:rPr>
        <w:t>его за счет активного внедрения технологии 5</w:t>
      </w:r>
      <w:r>
        <w:t>G</w:t>
      </w:r>
      <w:r w:rsidRPr="005B2831">
        <w:rPr>
          <w:lang w:val="ru-RU"/>
        </w:rPr>
        <w:t>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 xml:space="preserve">Вполне логично, что, исходя из предвыборной программы Главы государства, еще в январе была объявлена </w:t>
      </w:r>
      <w:r w:rsidRPr="005B2831">
        <w:rPr>
          <w:b/>
          <w:bCs/>
          <w:lang w:val="ru-RU"/>
        </w:rPr>
        <w:t>пятилетка качества</w:t>
      </w:r>
      <w:r w:rsidRPr="005B2831">
        <w:rPr>
          <w:lang w:val="ru-RU"/>
        </w:rPr>
        <w:t xml:space="preserve"> </w:t>
      </w:r>
      <w:r w:rsidRPr="005B2831">
        <w:rPr>
          <w:i/>
          <w:iCs/>
          <w:lang w:val="ru-RU"/>
        </w:rPr>
        <w:t>(Указ Президента Республики Беларусь от 17 января 2025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г. №</w:t>
      </w:r>
      <w:r>
        <w:rPr>
          <w:i/>
          <w:iCs/>
        </w:rPr>
        <w:t> </w:t>
      </w:r>
      <w:r w:rsidRPr="005B2831">
        <w:rPr>
          <w:i/>
          <w:iCs/>
          <w:lang w:val="ru-RU"/>
        </w:rPr>
        <w:t>31).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Она охватит все сферы жи</w:t>
      </w:r>
      <w:r w:rsidRPr="005B2831">
        <w:rPr>
          <w:lang w:val="ru-RU"/>
        </w:rPr>
        <w:t xml:space="preserve">знедеятельности государства и общества. </w:t>
      </w:r>
      <w:r w:rsidRPr="005B2831">
        <w:rPr>
          <w:b/>
          <w:bCs/>
          <w:lang w:val="ru-RU"/>
        </w:rPr>
        <w:t>Приоритетные цели пятилетки</w:t>
      </w:r>
      <w:r>
        <w:t> </w:t>
      </w:r>
      <w:r w:rsidRPr="005B2831">
        <w:rPr>
          <w:lang w:val="ru-RU"/>
        </w:rPr>
        <w:t>– дальнейшее повышение качества жизни людей, конкурентоспособности белорусской экономики, совершенствование общественных отношений.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lastRenderedPageBreak/>
        <w:t>Пятилетка качества предусматривает всесторонние преобраз</w:t>
      </w:r>
      <w:r w:rsidRPr="005B2831">
        <w:rPr>
          <w:lang w:val="ru-RU"/>
        </w:rPr>
        <w:t>ования, направленные на достижение высоких стандартов качества жизни, рост благосостояния общества, повышение эффективности экономики и управленческой деятельности, оптимизацию производственных процессов, улучшение характеристик товаров (работ, услуг).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Ука</w:t>
      </w:r>
      <w:r w:rsidRPr="005B2831">
        <w:rPr>
          <w:lang w:val="ru-RU"/>
        </w:rPr>
        <w:t xml:space="preserve">з определил стратегические задачи пятилетки качества в </w:t>
      </w:r>
      <w:r w:rsidRPr="005B2831">
        <w:rPr>
          <w:b/>
          <w:bCs/>
          <w:lang w:val="ru-RU"/>
        </w:rPr>
        <w:t>экономике, организации жизнедеятельности людей, социальных отношениях и в области права</w:t>
      </w:r>
      <w:r w:rsidRPr="005B2831">
        <w:rPr>
          <w:lang w:val="ru-RU"/>
        </w:rPr>
        <w:t>. Это те столпы, которые составляют основы функционирования государства.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 приоритете пятилетки поддержание общена</w:t>
      </w:r>
      <w:r w:rsidRPr="005B2831">
        <w:rPr>
          <w:lang w:val="ru-RU"/>
        </w:rPr>
        <w:t>ционального диалога, укрепление института семьи, традиционных нравственных ценностей, патриотизма, повышение политической и правовой культуры, обеспечение стабильности правового регулирования.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>
        <w:t> </w:t>
      </w:r>
    </w:p>
    <w:p w:rsidR="00B61B5A" w:rsidRPr="005B2831" w:rsidRDefault="005B2831">
      <w:pPr>
        <w:spacing w:after="60"/>
        <w:jc w:val="center"/>
        <w:rPr>
          <w:lang w:val="ru-RU"/>
        </w:rPr>
      </w:pPr>
      <w:r w:rsidRPr="005B2831">
        <w:rPr>
          <w:lang w:val="ru-RU"/>
        </w:rPr>
        <w:t>***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>
        <w:t> 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Реализовать задачи пятилетки качества, сделать ее эффективной и результативной можно лишь совместными усилиями государственных органов, организаций всех форм собственности и граждан. В этой связи будет продолжено формирование понимания личной ответственнос</w:t>
      </w:r>
      <w:r w:rsidRPr="005B2831">
        <w:rPr>
          <w:lang w:val="ru-RU"/>
        </w:rPr>
        <w:t>ти граждан за общий результат и стимулирование инициативы, за сохранение независимости страны.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Главой государства поручено Правительству совместно с облисполкомами и Минским горисполкомом предусмотреть мероприятия по достижению задач пятилетки качества в п</w:t>
      </w:r>
      <w:r w:rsidRPr="005B2831">
        <w:rPr>
          <w:lang w:val="ru-RU"/>
        </w:rPr>
        <w:t>рограммах (планах) развития Беларуси, отраслей экономики, регионов.</w:t>
      </w:r>
    </w:p>
    <w:p w:rsidR="00B61B5A" w:rsidRPr="005B2831" w:rsidRDefault="005B2831">
      <w:pPr>
        <w:spacing w:after="60"/>
        <w:ind w:firstLine="566"/>
        <w:jc w:val="both"/>
        <w:rPr>
          <w:lang w:val="ru-RU"/>
        </w:rPr>
      </w:pPr>
      <w:r w:rsidRPr="005B2831">
        <w:rPr>
          <w:lang w:val="ru-RU"/>
        </w:rPr>
        <w:t>В ближайшее время стратегия развития страны будет представлена в Послании Президента на Всебелорусском народном собрании.</w:t>
      </w:r>
    </w:p>
    <w:sectPr w:rsidR="00B61B5A" w:rsidRPr="005B283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5A"/>
    <w:rsid w:val="005B2831"/>
    <w:rsid w:val="00B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DC3C-A0D9-4C14-A7EE-66A1531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Пилюк</dc:creator>
  <cp:keywords/>
  <dc:description/>
  <cp:lastModifiedBy>Оксана Пилюк</cp:lastModifiedBy>
  <cp:revision>2</cp:revision>
  <dcterms:created xsi:type="dcterms:W3CDTF">2025-02-17T10:44:00Z</dcterms:created>
  <dcterms:modified xsi:type="dcterms:W3CDTF">2025-02-17T10:44:00Z</dcterms:modified>
  <cp:category/>
</cp:coreProperties>
</file>